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67" w:rsidRDefault="00967767" w:rsidP="00967767">
      <w:pPr>
        <w:spacing w:line="560" w:lineRule="exact"/>
        <w:jc w:val="left"/>
        <w:rPr>
          <w:rFonts w:ascii="黑体_GB2312" w:eastAsia="黑体_GB2312" w:hAnsi="黑体_GB2312" w:cs="黑体_GB2312" w:hint="eastAsia"/>
          <w:sz w:val="32"/>
          <w:szCs w:val="32"/>
        </w:rPr>
      </w:pPr>
      <w:r>
        <w:rPr>
          <w:rFonts w:ascii="黑体_GB2312" w:eastAsia="黑体_GB2312" w:hAnsi="黑体_GB2312" w:cs="黑体_GB2312" w:hint="eastAsia"/>
          <w:sz w:val="32"/>
          <w:szCs w:val="32"/>
        </w:rPr>
        <w:t>附件</w:t>
      </w:r>
    </w:p>
    <w:p w:rsidR="00967767" w:rsidRDefault="00967767" w:rsidP="00967767"/>
    <w:p w:rsidR="00967767" w:rsidRDefault="00967767" w:rsidP="00967767">
      <w:pPr>
        <w:spacing w:line="40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7A73C4">
        <w:rPr>
          <w:rFonts w:ascii="方正小标宋_GBK" w:eastAsia="方正小标宋_GBK" w:hAnsi="方正小标宋_GBK" w:cs="方正小标宋_GBK" w:hint="eastAsia"/>
          <w:sz w:val="40"/>
          <w:szCs w:val="40"/>
        </w:rPr>
        <w:t>全区基本</w:t>
      </w:r>
      <w:proofErr w:type="gramStart"/>
      <w:r w:rsidRPr="007A73C4">
        <w:rPr>
          <w:rFonts w:ascii="方正小标宋_GBK" w:eastAsia="方正小标宋_GBK" w:hAnsi="方正小标宋_GBK" w:cs="方正小标宋_GBK" w:hint="eastAsia"/>
          <w:sz w:val="40"/>
          <w:szCs w:val="40"/>
        </w:rPr>
        <w:t>医保患者</w:t>
      </w:r>
      <w:proofErr w:type="gramEnd"/>
      <w:r w:rsidRPr="007A73C4">
        <w:rPr>
          <w:rFonts w:ascii="方正小标宋_GBK" w:eastAsia="方正小标宋_GBK" w:hAnsi="方正小标宋_GBK" w:cs="方正小标宋_GBK" w:hint="eastAsia"/>
          <w:sz w:val="40"/>
          <w:szCs w:val="40"/>
        </w:rPr>
        <w:t>跨省就医首批转诊医院名单</w:t>
      </w:r>
    </w:p>
    <w:tbl>
      <w:tblPr>
        <w:tblStyle w:val="a3"/>
        <w:tblW w:w="4950" w:type="pct"/>
        <w:jc w:val="center"/>
        <w:tblInd w:w="0" w:type="dxa"/>
        <w:tblLook w:val="0000" w:firstRow="0" w:lastRow="0" w:firstColumn="0" w:lastColumn="0" w:noHBand="0" w:noVBand="0"/>
      </w:tblPr>
      <w:tblGrid>
        <w:gridCol w:w="1041"/>
        <w:gridCol w:w="2134"/>
        <w:gridCol w:w="5038"/>
      </w:tblGrid>
      <w:tr w:rsidR="00967767" w:rsidRPr="007A73C4" w:rsidTr="007A73C4">
        <w:trPr>
          <w:trHeight w:val="23"/>
          <w:tblHeader/>
          <w:jc w:val="center"/>
        </w:trPr>
        <w:tc>
          <w:tcPr>
            <w:tcW w:w="634" w:type="pct"/>
            <w:vAlign w:val="center"/>
          </w:tcPr>
          <w:p w:rsidR="00967767" w:rsidRPr="007A73C4" w:rsidRDefault="00967767" w:rsidP="007A73C4">
            <w:pPr>
              <w:spacing w:line="0" w:lineRule="atLeas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7A73C4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99" w:type="pct"/>
            <w:vAlign w:val="center"/>
          </w:tcPr>
          <w:p w:rsidR="00967767" w:rsidRPr="007A73C4" w:rsidRDefault="00967767" w:rsidP="007A73C4">
            <w:pPr>
              <w:spacing w:line="0" w:lineRule="atLeas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7A73C4">
              <w:rPr>
                <w:rFonts w:ascii="黑体" w:eastAsia="黑体" w:hAnsi="黑体" w:cs="黑体" w:hint="eastAsia"/>
                <w:sz w:val="24"/>
                <w:szCs w:val="24"/>
              </w:rPr>
              <w:t>盟市</w:t>
            </w:r>
          </w:p>
        </w:tc>
        <w:tc>
          <w:tcPr>
            <w:tcW w:w="3066" w:type="pct"/>
            <w:vAlign w:val="center"/>
          </w:tcPr>
          <w:p w:rsidR="00967767" w:rsidRPr="007A73C4" w:rsidRDefault="00967767" w:rsidP="007A73C4">
            <w:pPr>
              <w:spacing w:line="0" w:lineRule="atLeas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7A73C4">
              <w:rPr>
                <w:rFonts w:ascii="黑体" w:eastAsia="黑体" w:hAnsi="黑体" w:cs="黑体" w:hint="eastAsia"/>
                <w:sz w:val="24"/>
                <w:szCs w:val="24"/>
              </w:rPr>
              <w:t>医疗机构名称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99" w:type="pct"/>
            <w:vMerge w:val="restar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呼和浩特市</w:t>
            </w: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内蒙古自治区人民医院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99" w:type="pct"/>
            <w:vMerge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内蒙古自治区妇幼保健院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299" w:type="pct"/>
            <w:vMerge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内蒙古自治区精神卫生中心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299" w:type="pct"/>
            <w:vMerge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内蒙古医科大学附属医院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299" w:type="pct"/>
            <w:vMerge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内蒙古医科大学第二附属医院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299" w:type="pct"/>
            <w:vMerge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北京大学肿瘤医院内蒙古医院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299" w:type="pct"/>
            <w:vMerge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呼和浩特市第一医院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299" w:type="pct"/>
            <w:vMerge w:val="restar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包  头  市</w:t>
            </w: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包头医学院第一附属医院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299" w:type="pct"/>
            <w:vMerge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内蒙古包钢医院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299" w:type="pct"/>
            <w:vMerge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包头市中心医院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299" w:type="pct"/>
            <w:vMerge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包头市第六医院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299" w:type="pct"/>
            <w:vMerge w:val="restar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呼伦贝尔市</w:t>
            </w: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呼伦贝尔市人民医院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299" w:type="pct"/>
            <w:vMerge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呼伦贝尔市第三人民医院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299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兴  安  盟</w:t>
            </w: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兴安盟人民医院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299" w:type="pct"/>
            <w:vMerge w:val="restar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通  辽  市</w:t>
            </w: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通辽市人民医院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299" w:type="pct"/>
            <w:vMerge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内蒙古民族大学附属医院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299" w:type="pct"/>
            <w:vMerge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通辽市第三人民医院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299" w:type="pct"/>
            <w:vMerge w:val="restar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赤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 峰  市</w:t>
            </w: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赤峰市医院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299" w:type="pct"/>
            <w:vMerge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赤峰市第二医院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299" w:type="pct"/>
            <w:vMerge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赤峰学院附属医院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299" w:type="pct"/>
            <w:vMerge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赤峰市宁城县中心医院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299" w:type="pct"/>
            <w:vMerge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赤峰市精神病防治院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299" w:type="pct"/>
            <w:vMerge w:val="restar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锡林郭勒盟</w:t>
            </w: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锡林郭勒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盟中心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299" w:type="pct"/>
            <w:vMerge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锡林郭勒盟安神医院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299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乌兰察布市</w:t>
            </w: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乌兰察布市中心医院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299" w:type="pct"/>
            <w:vMerge w:val="restar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鄂尔多斯市</w:t>
            </w: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鄂尔多斯市中心医院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299" w:type="pct"/>
            <w:vMerge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鄂尔多斯市第四人民医院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299" w:type="pct"/>
            <w:vMerge w:val="restar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巴彦</w:t>
            </w:r>
            <w:proofErr w:type="gramStart"/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淖尔市</w:t>
            </w:r>
            <w:proofErr w:type="gramEnd"/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巴彦</w:t>
            </w:r>
            <w:proofErr w:type="gramStart"/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淖尔市</w:t>
            </w:r>
            <w:proofErr w:type="gramEnd"/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299" w:type="pct"/>
            <w:vMerge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北京中医医院内蒙古医院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299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乌  海  市</w:t>
            </w: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乌海市人民医院</w:t>
            </w:r>
          </w:p>
        </w:tc>
      </w:tr>
      <w:tr w:rsidR="00967767" w:rsidTr="007A73C4">
        <w:trPr>
          <w:trHeight w:val="23"/>
          <w:jc w:val="center"/>
        </w:trPr>
        <w:tc>
          <w:tcPr>
            <w:tcW w:w="634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299" w:type="pct"/>
            <w:vAlign w:val="center"/>
          </w:tcPr>
          <w:p w:rsidR="00967767" w:rsidRDefault="00967767" w:rsidP="007A73C4">
            <w:pPr>
              <w:spacing w:line="0" w:lineRule="atLeas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阿拉善盟</w:t>
            </w:r>
          </w:p>
        </w:tc>
        <w:tc>
          <w:tcPr>
            <w:tcW w:w="3066" w:type="pct"/>
            <w:vAlign w:val="center"/>
          </w:tcPr>
          <w:p w:rsidR="00967767" w:rsidRDefault="00967767" w:rsidP="007A73C4">
            <w:pPr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阿拉善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盟中心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医院</w:t>
            </w:r>
          </w:p>
        </w:tc>
      </w:tr>
    </w:tbl>
    <w:p w:rsidR="00967767" w:rsidRDefault="00967767" w:rsidP="00967767">
      <w:pPr>
        <w:rPr>
          <w:rFonts w:ascii="黑体" w:eastAsia="黑体" w:hint="eastAsia"/>
          <w:sz w:val="32"/>
        </w:rPr>
      </w:pPr>
      <w:bookmarkStart w:id="0" w:name="印章"/>
      <w:bookmarkEnd w:id="0"/>
    </w:p>
    <w:p w:rsidR="00B077B0" w:rsidRDefault="00B077B0">
      <w:bookmarkStart w:id="1" w:name="_GoBack"/>
      <w:bookmarkEnd w:id="1"/>
    </w:p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_GB2312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67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67767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96026-D059-4724-AD03-4D0CA8B7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76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77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2025-04-30T09:14:00Z</dcterms:created>
  <dcterms:modified xsi:type="dcterms:W3CDTF">2025-04-30T09:15:00Z</dcterms:modified>
</cp:coreProperties>
</file>